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17" w:rsidRPr="0053198B" w:rsidRDefault="00EE7017" w:rsidP="00EE7017">
      <w:pPr>
        <w:pStyle w:val="NormalWeb"/>
        <w:spacing w:before="0" w:beforeAutospacing="0" w:afterAutospacing="0"/>
        <w:rPr>
          <w:b/>
          <w:sz w:val="28"/>
        </w:rPr>
      </w:pPr>
      <w:r w:rsidRPr="0053198B">
        <w:rPr>
          <w:b/>
          <w:bCs/>
          <w:color w:val="000000"/>
          <w:sz w:val="28"/>
        </w:rPr>
        <w:t>Applying Ideationalents in Academics</w:t>
      </w:r>
    </w:p>
    <w:p w:rsidR="00EE7017" w:rsidRPr="0053198B" w:rsidRDefault="00EE7017" w:rsidP="002A3A8B">
      <w:pPr>
        <w:pStyle w:val="NormalWeb"/>
        <w:spacing w:before="0" w:beforeAutospacing="0" w:afterAutospacing="0"/>
      </w:pPr>
      <w:r w:rsidRPr="0053198B">
        <w:rPr>
          <w:bCs/>
          <w:i/>
          <w:iCs/>
          <w:color w:val="000000"/>
        </w:rPr>
        <w:t>These insights and action ideas can help you apply Ideation talents to achieve in various aspects of your academic life.</w:t>
      </w:r>
    </w:p>
    <w:p w:rsidR="00EE7017" w:rsidRDefault="00EE7017" w:rsidP="00EE7017">
      <w:pPr>
        <w:pStyle w:val="NormalWeb"/>
        <w:spacing w:before="0" w:beforeAutospacing="0" w:afterAutospacing="0"/>
        <w:rPr>
          <w:bCs/>
          <w:color w:val="000000"/>
        </w:rPr>
      </w:pPr>
    </w:p>
    <w:p w:rsidR="00EE7017" w:rsidRPr="0053198B" w:rsidRDefault="00EE7017" w:rsidP="00EE7017">
      <w:pPr>
        <w:pStyle w:val="NormalWeb"/>
        <w:spacing w:before="0" w:beforeAutospacing="0" w:afterAutospacing="0"/>
        <w:rPr>
          <w:b/>
        </w:rPr>
      </w:pPr>
      <w:r w:rsidRPr="0053198B">
        <w:rPr>
          <w:b/>
          <w:bCs/>
          <w:color w:val="000000"/>
        </w:rPr>
        <w:t>General Academic Life</w:t>
      </w:r>
    </w:p>
    <w:p w:rsidR="00EE7017" w:rsidRPr="0053198B" w:rsidRDefault="00EE7017" w:rsidP="00EE7017">
      <w:pPr>
        <w:pStyle w:val="NormalWeb"/>
        <w:numPr>
          <w:ilvl w:val="0"/>
          <w:numId w:val="14"/>
        </w:numPr>
        <w:spacing w:before="0" w:beforeAutospacing="0" w:afterAutospacing="0"/>
      </w:pPr>
      <w:r w:rsidRPr="0053198B">
        <w:rPr>
          <w:bCs/>
          <w:color w:val="000000"/>
        </w:rPr>
        <w:t>Take on leadership positions in projects that will allow you to share several ideas and use your creativity.</w:t>
      </w:r>
    </w:p>
    <w:p w:rsidR="00EE7017" w:rsidRPr="0053198B" w:rsidRDefault="00EE7017" w:rsidP="00EE7017">
      <w:pPr>
        <w:pStyle w:val="NormalWeb"/>
        <w:numPr>
          <w:ilvl w:val="0"/>
          <w:numId w:val="14"/>
        </w:numPr>
        <w:spacing w:before="0" w:beforeAutospacing="0" w:afterAutospacing="0"/>
      </w:pPr>
      <w:r w:rsidRPr="0053198B">
        <w:rPr>
          <w:bCs/>
          <w:color w:val="000000"/>
        </w:rPr>
        <w:t>Take on an independent research project in which you can generate and explore numerous ideas.</w:t>
      </w:r>
    </w:p>
    <w:p w:rsidR="00EE7017" w:rsidRPr="0053198B" w:rsidRDefault="00EE7017" w:rsidP="00EE7017">
      <w:pPr>
        <w:pStyle w:val="NormalWeb"/>
        <w:numPr>
          <w:ilvl w:val="0"/>
          <w:numId w:val="14"/>
        </w:numPr>
        <w:spacing w:before="0" w:beforeAutospacing="0" w:afterAutospacing="0"/>
      </w:pPr>
      <w:r w:rsidRPr="0053198B">
        <w:rPr>
          <w:bCs/>
          <w:color w:val="000000"/>
        </w:rPr>
        <w:t>Work with a professor in developing a research project, and contribute your creative abilities. You probably will have many ideas</w:t>
      </w:r>
      <w:r>
        <w:t xml:space="preserve"> </w:t>
      </w:r>
      <w:r w:rsidRPr="0053198B">
        <w:rPr>
          <w:bCs/>
          <w:color w:val="000000"/>
        </w:rPr>
        <w:t>to offer.</w:t>
      </w:r>
    </w:p>
    <w:p w:rsidR="00EE7017" w:rsidRPr="0053198B" w:rsidRDefault="00EE7017" w:rsidP="00EE7017">
      <w:pPr>
        <w:pStyle w:val="NormalWeb"/>
        <w:numPr>
          <w:ilvl w:val="0"/>
          <w:numId w:val="14"/>
        </w:numPr>
        <w:spacing w:before="0" w:beforeAutospacing="0" w:afterAutospacing="0"/>
      </w:pPr>
      <w:r w:rsidRPr="0053198B">
        <w:rPr>
          <w:bCs/>
          <w:color w:val="000000"/>
        </w:rPr>
        <w:t>Your mind may wander. You can use this to your advantage by letting your thoughts flow freely in class, as long as you think</w:t>
      </w:r>
      <w:r>
        <w:t xml:space="preserve"> </w:t>
      </w:r>
      <w:r w:rsidRPr="0053198B">
        <w:rPr>
          <w:bCs/>
          <w:color w:val="000000"/>
        </w:rPr>
        <w:t>about the subject you are studying.</w:t>
      </w:r>
    </w:p>
    <w:p w:rsidR="00EE7017" w:rsidRPr="0053198B" w:rsidRDefault="00EE7017" w:rsidP="00EE7017">
      <w:pPr>
        <w:pStyle w:val="NormalWeb"/>
        <w:spacing w:before="0" w:beforeAutospacing="0" w:afterAutospacing="0"/>
        <w:rPr>
          <w:b/>
        </w:rPr>
      </w:pPr>
      <w:r w:rsidRPr="0053198B">
        <w:rPr>
          <w:b/>
          <w:bCs/>
          <w:color w:val="000000"/>
        </w:rPr>
        <w:t>Study Techniques</w:t>
      </w:r>
    </w:p>
    <w:p w:rsidR="00EE7017" w:rsidRPr="0053198B" w:rsidRDefault="00EE7017" w:rsidP="00EE7017">
      <w:pPr>
        <w:pStyle w:val="NormalWeb"/>
        <w:numPr>
          <w:ilvl w:val="0"/>
          <w:numId w:val="15"/>
        </w:numPr>
        <w:spacing w:before="0" w:beforeAutospacing="0" w:afterAutospacing="0"/>
      </w:pPr>
      <w:r w:rsidRPr="0053198B">
        <w:rPr>
          <w:bCs/>
          <w:color w:val="000000"/>
        </w:rPr>
        <w:t>As you read an idea, use it as a stimulus for your own further</w:t>
      </w:r>
    </w:p>
    <w:p w:rsidR="00EE7017" w:rsidRPr="0053198B" w:rsidRDefault="00EE7017" w:rsidP="00EE7017">
      <w:pPr>
        <w:pStyle w:val="NormalWeb"/>
        <w:spacing w:before="0" w:beforeAutospacing="0" w:afterAutospacing="0"/>
        <w:ind w:firstLine="720"/>
      </w:pPr>
      <w:r w:rsidRPr="0053198B">
        <w:rPr>
          <w:bCs/>
          <w:color w:val="000000"/>
        </w:rPr>
        <w:t>thought and creativity.</w:t>
      </w:r>
    </w:p>
    <w:p w:rsidR="00EE7017" w:rsidRPr="0053198B" w:rsidRDefault="00EE7017" w:rsidP="00EE7017">
      <w:pPr>
        <w:pStyle w:val="NormalWeb"/>
        <w:numPr>
          <w:ilvl w:val="0"/>
          <w:numId w:val="15"/>
        </w:numPr>
        <w:spacing w:before="0" w:beforeAutospacing="0" w:afterAutospacing="0"/>
        <w:jc w:val="both"/>
      </w:pPr>
      <w:r w:rsidRPr="0053198B">
        <w:rPr>
          <w:bCs/>
          <w:color w:val="000000"/>
        </w:rPr>
        <w:t>As you study, think of different concepts, and invent new ways to present the materials in writing or in graphics. This will invigorate your mind as well as the minds of others.</w:t>
      </w:r>
    </w:p>
    <w:p w:rsidR="00EE7017" w:rsidRPr="0053198B" w:rsidRDefault="00EE7017" w:rsidP="00EE7017">
      <w:pPr>
        <w:pStyle w:val="NormalWeb"/>
        <w:numPr>
          <w:ilvl w:val="0"/>
          <w:numId w:val="15"/>
        </w:numPr>
        <w:spacing w:before="0" w:beforeAutospacing="0" w:afterAutospacing="0"/>
      </w:pPr>
      <w:r w:rsidRPr="0053198B">
        <w:rPr>
          <w:bCs/>
          <w:color w:val="000000"/>
        </w:rPr>
        <w:t>Allow yourself ample time for thinking. If you rush th</w:t>
      </w:r>
      <w:r>
        <w:rPr>
          <w:bCs/>
          <w:color w:val="000000"/>
        </w:rPr>
        <w:t xml:space="preserve">rough a reading assignment, you </w:t>
      </w:r>
      <w:r w:rsidRPr="0053198B">
        <w:rPr>
          <w:bCs/>
          <w:color w:val="000000"/>
        </w:rPr>
        <w:t>are less likely to be engaged with it.</w:t>
      </w:r>
    </w:p>
    <w:p w:rsidR="00EE7017" w:rsidRPr="0053198B" w:rsidRDefault="00EE7017" w:rsidP="00EE7017">
      <w:pPr>
        <w:pStyle w:val="NormalWeb"/>
        <w:numPr>
          <w:ilvl w:val="0"/>
          <w:numId w:val="15"/>
        </w:numPr>
        <w:spacing w:before="0" w:beforeAutospacing="0" w:afterAutospacing="0"/>
      </w:pPr>
      <w:r w:rsidRPr="0053198B">
        <w:rPr>
          <w:bCs/>
          <w:color w:val="000000"/>
        </w:rPr>
        <w:t>Brainstorm with your friends about topics you are studying. Let your mind "go wild," knowing that you can sort through the</w:t>
      </w:r>
      <w:r>
        <w:t xml:space="preserve"> </w:t>
      </w:r>
      <w:r w:rsidRPr="0053198B">
        <w:rPr>
          <w:color w:val="000000"/>
        </w:rPr>
        <w:t>ideas later.</w:t>
      </w:r>
    </w:p>
    <w:p w:rsidR="00EE7017" w:rsidRDefault="00EE7017" w:rsidP="00EE7017">
      <w:pPr>
        <w:pStyle w:val="NormalWeb"/>
        <w:spacing w:before="0" w:beforeAutospacing="0" w:afterAutospacing="0"/>
        <w:rPr>
          <w:b/>
          <w:color w:val="000000"/>
        </w:rPr>
      </w:pPr>
      <w:r>
        <w:rPr>
          <w:b/>
          <w:color w:val="000000"/>
        </w:rPr>
        <w:t>Relationships</w:t>
      </w:r>
    </w:p>
    <w:p w:rsidR="00EE7017" w:rsidRDefault="00EE7017" w:rsidP="00EE7017">
      <w:pPr>
        <w:pStyle w:val="NormalWeb"/>
        <w:numPr>
          <w:ilvl w:val="0"/>
          <w:numId w:val="16"/>
        </w:numPr>
        <w:spacing w:before="0" w:beforeAutospacing="0" w:afterAutospacing="0"/>
      </w:pPr>
      <w:r>
        <w:t>Surround yourself with friends who are responsive to listening as well as probing you about your ideas.</w:t>
      </w:r>
    </w:p>
    <w:p w:rsidR="00EE7017" w:rsidRDefault="00EE7017" w:rsidP="00EE7017">
      <w:pPr>
        <w:pStyle w:val="NormalWeb"/>
        <w:numPr>
          <w:ilvl w:val="0"/>
          <w:numId w:val="16"/>
        </w:numPr>
        <w:spacing w:before="0" w:beforeAutospacing="0" w:afterAutospacing="0"/>
      </w:pPr>
      <w:r>
        <w:t>Choose a mentor who has the courage to support you in your ideas and who will also challenge you to explore them even further.</w:t>
      </w:r>
    </w:p>
    <w:p w:rsidR="00EE7017" w:rsidRPr="0053198B" w:rsidRDefault="00EE7017" w:rsidP="00EE7017">
      <w:pPr>
        <w:pStyle w:val="NormalWeb"/>
        <w:numPr>
          <w:ilvl w:val="0"/>
          <w:numId w:val="16"/>
        </w:numPr>
        <w:spacing w:before="0" w:beforeAutospacing="0" w:afterAutospacing="0"/>
      </w:pPr>
      <w:r>
        <w:t>You love to generate ideas.  Find a partner who would enjoy helping implement your ideas</w:t>
      </w:r>
    </w:p>
    <w:p w:rsidR="00EE7017" w:rsidRDefault="00EE7017" w:rsidP="00EE7017">
      <w:pPr>
        <w:pStyle w:val="NormalWeb"/>
        <w:spacing w:before="0" w:beforeAutospacing="0" w:afterAutospacing="0"/>
      </w:pPr>
      <w:r>
        <w:rPr>
          <w:b/>
          <w:bCs/>
          <w:color w:val="000000"/>
        </w:rPr>
        <w:t>Class Selection</w:t>
      </w:r>
    </w:p>
    <w:p w:rsidR="00EE7017" w:rsidRPr="00EE7017" w:rsidRDefault="00EE7017" w:rsidP="00EE7017">
      <w:pPr>
        <w:pStyle w:val="NormalWeb"/>
        <w:numPr>
          <w:ilvl w:val="0"/>
          <w:numId w:val="16"/>
        </w:numPr>
        <w:spacing w:before="0" w:beforeAutospacing="0" w:afterAutospacing="0"/>
      </w:pPr>
      <w:r w:rsidRPr="00EE7017">
        <w:rPr>
          <w:bCs/>
          <w:color w:val="000000"/>
        </w:rPr>
        <w:t>Choose classes that involve creative projects rather than simple</w:t>
      </w:r>
      <w:r>
        <w:t xml:space="preserve"> </w:t>
      </w:r>
      <w:r w:rsidRPr="00EE7017">
        <w:rPr>
          <w:bCs/>
          <w:color w:val="000000"/>
        </w:rPr>
        <w:t>exams and term papers.</w:t>
      </w:r>
    </w:p>
    <w:p w:rsidR="00EE7017" w:rsidRPr="00EE7017" w:rsidRDefault="00EE7017" w:rsidP="00EE7017">
      <w:pPr>
        <w:pStyle w:val="NormalWeb"/>
        <w:numPr>
          <w:ilvl w:val="0"/>
          <w:numId w:val="16"/>
        </w:numPr>
        <w:spacing w:before="0" w:beforeAutospacing="0" w:afterAutospacing="0"/>
        <w:jc w:val="both"/>
      </w:pPr>
      <w:r w:rsidRPr="00EE7017">
        <w:rPr>
          <w:bCs/>
          <w:color w:val="000000"/>
        </w:rPr>
        <w:t xml:space="preserve"> Some classes might not seem to encourage creative expression because of their subject matter. Recognize that you can use your Ideation talents to create new and stimulating ways to learn.</w:t>
      </w:r>
    </w:p>
    <w:p w:rsidR="00EE7017" w:rsidRPr="00EE7017" w:rsidRDefault="00EE7017" w:rsidP="00EE7017">
      <w:pPr>
        <w:pStyle w:val="NormalWeb"/>
        <w:numPr>
          <w:ilvl w:val="0"/>
          <w:numId w:val="16"/>
        </w:numPr>
        <w:spacing w:before="0" w:beforeAutospacing="0" w:afterAutospacing="0"/>
      </w:pPr>
      <w:r w:rsidRPr="00EE7017">
        <w:rPr>
          <w:bCs/>
          <w:color w:val="000000"/>
        </w:rPr>
        <w:t>Select classes taught by professors who enjoy diversity of ideas.</w:t>
      </w:r>
    </w:p>
    <w:p w:rsidR="002A3A8B" w:rsidRDefault="002A3A8B" w:rsidP="00EE7017">
      <w:pPr>
        <w:pStyle w:val="NormalWeb"/>
        <w:spacing w:before="0" w:beforeAutospacing="0" w:afterAutospacing="0"/>
        <w:rPr>
          <w:b/>
          <w:bCs/>
          <w:color w:val="000000"/>
        </w:rPr>
      </w:pPr>
    </w:p>
    <w:p w:rsidR="002A3A8B" w:rsidRDefault="002A3A8B" w:rsidP="00EE7017">
      <w:pPr>
        <w:pStyle w:val="NormalWeb"/>
        <w:spacing w:before="0" w:beforeAutospacing="0" w:afterAutospacing="0"/>
        <w:rPr>
          <w:b/>
          <w:bCs/>
          <w:color w:val="000000"/>
        </w:rPr>
      </w:pPr>
    </w:p>
    <w:p w:rsidR="00EE7017" w:rsidRPr="00EE7017" w:rsidRDefault="00EE7017" w:rsidP="00EE7017">
      <w:pPr>
        <w:pStyle w:val="NormalWeb"/>
        <w:spacing w:before="0" w:beforeAutospacing="0" w:afterAutospacing="0"/>
        <w:rPr>
          <w:b/>
        </w:rPr>
      </w:pPr>
      <w:r w:rsidRPr="00EE7017">
        <w:rPr>
          <w:b/>
          <w:bCs/>
          <w:color w:val="000000"/>
        </w:rPr>
        <w:t>Extracurricular Activities</w:t>
      </w:r>
    </w:p>
    <w:p w:rsidR="00EE7017" w:rsidRPr="00EE7017" w:rsidRDefault="00EE7017" w:rsidP="00EE7017">
      <w:pPr>
        <w:pStyle w:val="NormalWeb"/>
        <w:numPr>
          <w:ilvl w:val="0"/>
          <w:numId w:val="16"/>
        </w:numPr>
        <w:spacing w:before="0" w:beforeAutospacing="0" w:afterAutospacing="0"/>
      </w:pPr>
      <w:r w:rsidRPr="00EE7017">
        <w:rPr>
          <w:bCs/>
          <w:color w:val="000000"/>
        </w:rPr>
        <w:t>Join a group that values and stimulates creative ideas.</w:t>
      </w:r>
    </w:p>
    <w:p w:rsidR="00EE7017" w:rsidRPr="00EE7017" w:rsidRDefault="00EE7017" w:rsidP="00EE7017">
      <w:pPr>
        <w:pStyle w:val="NormalWeb"/>
        <w:numPr>
          <w:ilvl w:val="0"/>
          <w:numId w:val="16"/>
        </w:numPr>
        <w:spacing w:before="0" w:beforeAutospacing="0" w:afterAutospacing="0"/>
      </w:pPr>
      <w:r w:rsidRPr="00EE7017">
        <w:rPr>
          <w:bCs/>
          <w:color w:val="000000"/>
        </w:rPr>
        <w:t>Involve yourself in a project that allows you to use your creative talents, such as general writing, news magazines, newspapers,</w:t>
      </w:r>
      <w:r>
        <w:t xml:space="preserve"> </w:t>
      </w:r>
      <w:r w:rsidRPr="00EE7017">
        <w:rPr>
          <w:bCs/>
          <w:color w:val="000000"/>
        </w:rPr>
        <w:t>journals, graphics, or painting.</w:t>
      </w:r>
    </w:p>
    <w:p w:rsidR="00EE7017" w:rsidRPr="00EE7017" w:rsidRDefault="00EE7017" w:rsidP="00EE7017">
      <w:pPr>
        <w:pStyle w:val="NormalWeb"/>
        <w:numPr>
          <w:ilvl w:val="0"/>
          <w:numId w:val="16"/>
        </w:numPr>
        <w:spacing w:before="0" w:beforeAutospacing="0" w:afterAutospacing="0"/>
        <w:jc w:val="both"/>
      </w:pPr>
      <w:r w:rsidRPr="00EE7017">
        <w:rPr>
          <w:bCs/>
          <w:color w:val="000000"/>
        </w:rPr>
        <w:t xml:space="preserve"> Help revive a struggling group. You will have several ideas to restore life into the group. Also consider starting a totally new group and generating several ideas about projects in which it</w:t>
      </w:r>
      <w:r w:rsidR="00D95931">
        <w:rPr>
          <w:bCs/>
          <w:color w:val="000000"/>
        </w:rPr>
        <w:t xml:space="preserve"> </w:t>
      </w:r>
      <w:r w:rsidRPr="00EE7017">
        <w:rPr>
          <w:bCs/>
          <w:color w:val="000000"/>
        </w:rPr>
        <w:t>might become engaged.</w:t>
      </w:r>
    </w:p>
    <w:p w:rsidR="00EE7017" w:rsidRPr="00EE7017" w:rsidRDefault="00EE7017" w:rsidP="00EE7017">
      <w:pPr>
        <w:pStyle w:val="NormalWeb"/>
        <w:spacing w:before="0" w:beforeAutospacing="0" w:afterAutospacing="0"/>
      </w:pPr>
    </w:p>
    <w:p w:rsidR="00EE7017" w:rsidRPr="0053198B" w:rsidRDefault="00EE7017" w:rsidP="00EE7017">
      <w:pPr>
        <w:pStyle w:val="NormalWeb"/>
        <w:spacing w:before="0" w:beforeAutospacing="0" w:afterAutospacing="0"/>
      </w:pPr>
    </w:p>
    <w:p w:rsidR="00EE7017" w:rsidRPr="003378AE" w:rsidRDefault="00EE7017" w:rsidP="00EE7017">
      <w:pPr>
        <w:pStyle w:val="NormalWeb"/>
        <w:spacing w:before="0" w:beforeAutospacing="0" w:afterAutospacing="0"/>
      </w:pPr>
    </w:p>
    <w:p w:rsidR="00EE7017" w:rsidRPr="003378AE" w:rsidRDefault="00EE7017" w:rsidP="00EE7017">
      <w:pPr>
        <w:pStyle w:val="NormalWeb"/>
        <w:spacing w:before="0" w:beforeAutospacing="0" w:afterAutospacing="0"/>
        <w:ind w:left="360"/>
      </w:pPr>
    </w:p>
    <w:p w:rsidR="00EE7017" w:rsidRPr="00432547" w:rsidRDefault="00EE7017" w:rsidP="00EE7017">
      <w:pPr>
        <w:pStyle w:val="ListParagraph"/>
      </w:pPr>
    </w:p>
    <w:p w:rsidR="00432547" w:rsidRPr="00432547" w:rsidRDefault="00432547" w:rsidP="00FF7EAB">
      <w:pPr>
        <w:pStyle w:val="ListParagraph"/>
      </w:pPr>
    </w:p>
    <w:sectPr w:rsidR="00432547" w:rsidRPr="004325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5B" w:rsidRDefault="00B45C5B" w:rsidP="002A3A8B">
      <w:pPr>
        <w:spacing w:after="0"/>
      </w:pPr>
      <w:r>
        <w:separator/>
      </w:r>
    </w:p>
  </w:endnote>
  <w:endnote w:type="continuationSeparator" w:id="0">
    <w:p w:rsidR="00B45C5B" w:rsidRDefault="00B45C5B" w:rsidP="002A3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rsidP="002A3A8B">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proofErr w:type="spellStart"/>
    <w:r>
      <w:rPr>
        <w:rFonts w:ascii="Arial" w:hAnsi="Arial" w:cs="Arial"/>
        <w:b/>
        <w:bCs/>
        <w:i/>
        <w:iCs/>
        <w:color w:val="333333"/>
        <w:shd w:val="clear" w:color="auto" w:fill="FFE7AF"/>
      </w:rPr>
      <w:t>StrengthsQuest</w:t>
    </w:r>
    <w:proofErr w:type="spellEnd"/>
    <w:r>
      <w:rPr>
        <w:rFonts w:ascii="Arial" w:hAnsi="Arial" w:cs="Arial"/>
        <w:b/>
        <w:bCs/>
        <w:i/>
        <w:iCs/>
        <w:color w:val="333333"/>
        <w:shd w:val="clear" w:color="auto" w:fill="FFE7AF"/>
      </w:rPr>
      <w: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2A3A8B" w:rsidRDefault="002A3A8B">
    <w:pPr>
      <w:pStyle w:val="Footer"/>
    </w:pPr>
    <w:bookmarkStart w:id="0" w:name="_GoBack"/>
    <w:bookmarkEnd w:id="0"/>
  </w:p>
  <w:p w:rsidR="002A3A8B" w:rsidRDefault="002A3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5B" w:rsidRDefault="00B45C5B" w:rsidP="002A3A8B">
      <w:pPr>
        <w:spacing w:after="0"/>
      </w:pPr>
      <w:r>
        <w:separator/>
      </w:r>
    </w:p>
  </w:footnote>
  <w:footnote w:type="continuationSeparator" w:id="0">
    <w:p w:rsidR="00B45C5B" w:rsidRDefault="00B45C5B" w:rsidP="002A3A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Default="002A3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A97"/>
    <w:multiLevelType w:val="hybridMultilevel"/>
    <w:tmpl w:val="638C77FE"/>
    <w:lvl w:ilvl="0" w:tplc="414ED308">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127E"/>
    <w:multiLevelType w:val="hybridMultilevel"/>
    <w:tmpl w:val="1DEAFA9A"/>
    <w:lvl w:ilvl="0" w:tplc="414ED308">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781AAF"/>
    <w:multiLevelType w:val="hybridMultilevel"/>
    <w:tmpl w:val="0EF663EC"/>
    <w:lvl w:ilvl="0" w:tplc="414ED308">
      <w:start w:val="1"/>
      <w:numFmt w:val="bullet"/>
      <w:lvlText w:val=""/>
      <w:lvlJc w:val="left"/>
      <w:pPr>
        <w:ind w:left="731" w:hanging="360"/>
      </w:pPr>
      <w:rPr>
        <w:rFonts w:ascii="Wingdings" w:hAnsi="Wingdings" w:hint="default"/>
        <w:sz w:val="28"/>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nsid w:val="33CB413C"/>
    <w:multiLevelType w:val="hybridMultilevel"/>
    <w:tmpl w:val="F0744F12"/>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468BD"/>
    <w:multiLevelType w:val="hybridMultilevel"/>
    <w:tmpl w:val="8E5A9D7C"/>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46A4A"/>
    <w:multiLevelType w:val="hybridMultilevel"/>
    <w:tmpl w:val="AE46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F375E"/>
    <w:multiLevelType w:val="hybridMultilevel"/>
    <w:tmpl w:val="962ED47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91F60"/>
    <w:multiLevelType w:val="hybridMultilevel"/>
    <w:tmpl w:val="BEA41F74"/>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23144"/>
    <w:multiLevelType w:val="hybridMultilevel"/>
    <w:tmpl w:val="EEFA6A9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32436"/>
    <w:multiLevelType w:val="hybridMultilevel"/>
    <w:tmpl w:val="2A6E32C2"/>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B1062"/>
    <w:multiLevelType w:val="hybridMultilevel"/>
    <w:tmpl w:val="E4289588"/>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10F07"/>
    <w:multiLevelType w:val="hybridMultilevel"/>
    <w:tmpl w:val="19B81E28"/>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121046"/>
    <w:multiLevelType w:val="hybridMultilevel"/>
    <w:tmpl w:val="15F24F9C"/>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57BA4"/>
    <w:multiLevelType w:val="hybridMultilevel"/>
    <w:tmpl w:val="F4C86152"/>
    <w:lvl w:ilvl="0" w:tplc="414ED308">
      <w:start w:val="1"/>
      <w:numFmt w:val="bullet"/>
      <w:lvlText w:val=""/>
      <w:lvlJc w:val="left"/>
      <w:pPr>
        <w:ind w:left="787" w:hanging="360"/>
      </w:pPr>
      <w:rPr>
        <w:rFonts w:ascii="Wingdings" w:hAnsi="Wingdings" w:hint="default"/>
        <w:sz w:val="2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6D2E3FD5"/>
    <w:multiLevelType w:val="hybridMultilevel"/>
    <w:tmpl w:val="18BE84BA"/>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61654"/>
    <w:multiLevelType w:val="hybridMultilevel"/>
    <w:tmpl w:val="A6BE359E"/>
    <w:lvl w:ilvl="0" w:tplc="414ED30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4"/>
  </w:num>
  <w:num w:numId="4">
    <w:abstractNumId w:val="9"/>
  </w:num>
  <w:num w:numId="5">
    <w:abstractNumId w:val="11"/>
  </w:num>
  <w:num w:numId="6">
    <w:abstractNumId w:val="10"/>
  </w:num>
  <w:num w:numId="7">
    <w:abstractNumId w:val="2"/>
  </w:num>
  <w:num w:numId="8">
    <w:abstractNumId w:val="15"/>
  </w:num>
  <w:num w:numId="9">
    <w:abstractNumId w:val="13"/>
  </w:num>
  <w:num w:numId="10">
    <w:abstractNumId w:val="8"/>
  </w:num>
  <w:num w:numId="11">
    <w:abstractNumId w:val="4"/>
  </w:num>
  <w:num w:numId="12">
    <w:abstractNumId w:val="1"/>
  </w:num>
  <w:num w:numId="13">
    <w:abstractNumId w:val="7"/>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47"/>
    <w:rsid w:val="000808F9"/>
    <w:rsid w:val="000B4397"/>
    <w:rsid w:val="00133DD6"/>
    <w:rsid w:val="001E6BFE"/>
    <w:rsid w:val="002A3A8B"/>
    <w:rsid w:val="002D5FA5"/>
    <w:rsid w:val="00306D64"/>
    <w:rsid w:val="003378AE"/>
    <w:rsid w:val="00432547"/>
    <w:rsid w:val="0053198B"/>
    <w:rsid w:val="005B39F6"/>
    <w:rsid w:val="00690681"/>
    <w:rsid w:val="008E6B26"/>
    <w:rsid w:val="008F51D9"/>
    <w:rsid w:val="00902EFD"/>
    <w:rsid w:val="00985C91"/>
    <w:rsid w:val="009E435C"/>
    <w:rsid w:val="009F66C9"/>
    <w:rsid w:val="00A6113D"/>
    <w:rsid w:val="00B45C5B"/>
    <w:rsid w:val="00C43CD6"/>
    <w:rsid w:val="00D95931"/>
    <w:rsid w:val="00E470F4"/>
    <w:rsid w:val="00ED6FDA"/>
    <w:rsid w:val="00EE7017"/>
    <w:rsid w:val="00F84155"/>
    <w:rsid w:val="00FC7702"/>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47"/>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47"/>
    <w:pPr>
      <w:ind w:left="720"/>
    </w:pPr>
  </w:style>
  <w:style w:type="paragraph" w:styleId="NormalWeb">
    <w:name w:val="Normal (Web)"/>
    <w:basedOn w:val="Normal"/>
    <w:uiPriority w:val="99"/>
    <w:semiHidden/>
    <w:unhideWhenUsed/>
    <w:rsid w:val="00FF7EAB"/>
    <w:pPr>
      <w:spacing w:before="100" w:beforeAutospacing="1" w:after="100" w:afterAutospacing="1"/>
      <w:contextualSpacing w:val="0"/>
    </w:pPr>
    <w:rPr>
      <w:rFonts w:eastAsia="Times New Roman" w:cs="Times New Roman"/>
      <w:szCs w:val="24"/>
    </w:rPr>
  </w:style>
  <w:style w:type="paragraph" w:styleId="Header">
    <w:name w:val="header"/>
    <w:basedOn w:val="Normal"/>
    <w:link w:val="HeaderChar"/>
    <w:uiPriority w:val="99"/>
    <w:unhideWhenUsed/>
    <w:rsid w:val="002A3A8B"/>
    <w:pPr>
      <w:tabs>
        <w:tab w:val="center" w:pos="4680"/>
        <w:tab w:val="right" w:pos="9360"/>
      </w:tabs>
      <w:spacing w:after="0"/>
    </w:pPr>
  </w:style>
  <w:style w:type="character" w:customStyle="1" w:styleId="HeaderChar">
    <w:name w:val="Header Char"/>
    <w:basedOn w:val="DefaultParagraphFont"/>
    <w:link w:val="Header"/>
    <w:uiPriority w:val="99"/>
    <w:rsid w:val="002A3A8B"/>
    <w:rPr>
      <w:rFonts w:ascii="Times New Roman" w:hAnsi="Times New Roman"/>
      <w:sz w:val="24"/>
    </w:rPr>
  </w:style>
  <w:style w:type="paragraph" w:styleId="Footer">
    <w:name w:val="footer"/>
    <w:basedOn w:val="Normal"/>
    <w:link w:val="FooterChar"/>
    <w:uiPriority w:val="99"/>
    <w:unhideWhenUsed/>
    <w:rsid w:val="002A3A8B"/>
    <w:pPr>
      <w:tabs>
        <w:tab w:val="center" w:pos="4680"/>
        <w:tab w:val="right" w:pos="9360"/>
      </w:tabs>
      <w:spacing w:after="0"/>
    </w:pPr>
  </w:style>
  <w:style w:type="character" w:customStyle="1" w:styleId="FooterChar">
    <w:name w:val="Footer Char"/>
    <w:basedOn w:val="DefaultParagraphFont"/>
    <w:link w:val="Footer"/>
    <w:uiPriority w:val="99"/>
    <w:rsid w:val="002A3A8B"/>
    <w:rPr>
      <w:rFonts w:ascii="Times New Roman" w:hAnsi="Times New Roman"/>
      <w:sz w:val="24"/>
    </w:rPr>
  </w:style>
  <w:style w:type="paragraph" w:styleId="BalloonText">
    <w:name w:val="Balloon Text"/>
    <w:basedOn w:val="Normal"/>
    <w:link w:val="BalloonTextChar"/>
    <w:uiPriority w:val="99"/>
    <w:semiHidden/>
    <w:unhideWhenUsed/>
    <w:rsid w:val="002A3A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8B"/>
    <w:rPr>
      <w:rFonts w:ascii="Tahoma" w:hAnsi="Tahoma" w:cs="Tahoma"/>
      <w:sz w:val="16"/>
      <w:szCs w:val="16"/>
    </w:rPr>
  </w:style>
  <w:style w:type="character" w:customStyle="1" w:styleId="apple-converted-space">
    <w:name w:val="apple-converted-space"/>
    <w:basedOn w:val="DefaultParagraphFont"/>
    <w:rsid w:val="002A3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47"/>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47"/>
    <w:pPr>
      <w:ind w:left="720"/>
    </w:pPr>
  </w:style>
  <w:style w:type="paragraph" w:styleId="NormalWeb">
    <w:name w:val="Normal (Web)"/>
    <w:basedOn w:val="Normal"/>
    <w:uiPriority w:val="99"/>
    <w:semiHidden/>
    <w:unhideWhenUsed/>
    <w:rsid w:val="00FF7EAB"/>
    <w:pPr>
      <w:spacing w:before="100" w:beforeAutospacing="1" w:after="100" w:afterAutospacing="1"/>
      <w:contextualSpacing w:val="0"/>
    </w:pPr>
    <w:rPr>
      <w:rFonts w:eastAsia="Times New Roman" w:cs="Times New Roman"/>
      <w:szCs w:val="24"/>
    </w:rPr>
  </w:style>
  <w:style w:type="paragraph" w:styleId="Header">
    <w:name w:val="header"/>
    <w:basedOn w:val="Normal"/>
    <w:link w:val="HeaderChar"/>
    <w:uiPriority w:val="99"/>
    <w:unhideWhenUsed/>
    <w:rsid w:val="002A3A8B"/>
    <w:pPr>
      <w:tabs>
        <w:tab w:val="center" w:pos="4680"/>
        <w:tab w:val="right" w:pos="9360"/>
      </w:tabs>
      <w:spacing w:after="0"/>
    </w:pPr>
  </w:style>
  <w:style w:type="character" w:customStyle="1" w:styleId="HeaderChar">
    <w:name w:val="Header Char"/>
    <w:basedOn w:val="DefaultParagraphFont"/>
    <w:link w:val="Header"/>
    <w:uiPriority w:val="99"/>
    <w:rsid w:val="002A3A8B"/>
    <w:rPr>
      <w:rFonts w:ascii="Times New Roman" w:hAnsi="Times New Roman"/>
      <w:sz w:val="24"/>
    </w:rPr>
  </w:style>
  <w:style w:type="paragraph" w:styleId="Footer">
    <w:name w:val="footer"/>
    <w:basedOn w:val="Normal"/>
    <w:link w:val="FooterChar"/>
    <w:uiPriority w:val="99"/>
    <w:unhideWhenUsed/>
    <w:rsid w:val="002A3A8B"/>
    <w:pPr>
      <w:tabs>
        <w:tab w:val="center" w:pos="4680"/>
        <w:tab w:val="right" w:pos="9360"/>
      </w:tabs>
      <w:spacing w:after="0"/>
    </w:pPr>
  </w:style>
  <w:style w:type="character" w:customStyle="1" w:styleId="FooterChar">
    <w:name w:val="Footer Char"/>
    <w:basedOn w:val="DefaultParagraphFont"/>
    <w:link w:val="Footer"/>
    <w:uiPriority w:val="99"/>
    <w:rsid w:val="002A3A8B"/>
    <w:rPr>
      <w:rFonts w:ascii="Times New Roman" w:hAnsi="Times New Roman"/>
      <w:sz w:val="24"/>
    </w:rPr>
  </w:style>
  <w:style w:type="paragraph" w:styleId="BalloonText">
    <w:name w:val="Balloon Text"/>
    <w:basedOn w:val="Normal"/>
    <w:link w:val="BalloonTextChar"/>
    <w:uiPriority w:val="99"/>
    <w:semiHidden/>
    <w:unhideWhenUsed/>
    <w:rsid w:val="002A3A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A8B"/>
    <w:rPr>
      <w:rFonts w:ascii="Tahoma" w:hAnsi="Tahoma" w:cs="Tahoma"/>
      <w:sz w:val="16"/>
      <w:szCs w:val="16"/>
    </w:rPr>
  </w:style>
  <w:style w:type="character" w:customStyle="1" w:styleId="apple-converted-space">
    <w:name w:val="apple-converted-space"/>
    <w:basedOn w:val="DefaultParagraphFont"/>
    <w:rsid w:val="002A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9765">
      <w:bodyDiv w:val="1"/>
      <w:marLeft w:val="0"/>
      <w:marRight w:val="0"/>
      <w:marTop w:val="0"/>
      <w:marBottom w:val="0"/>
      <w:divBdr>
        <w:top w:val="none" w:sz="0" w:space="0" w:color="auto"/>
        <w:left w:val="none" w:sz="0" w:space="0" w:color="auto"/>
        <w:bottom w:val="none" w:sz="0" w:space="0" w:color="auto"/>
        <w:right w:val="none" w:sz="0" w:space="0" w:color="auto"/>
      </w:divBdr>
    </w:div>
    <w:div w:id="587350826">
      <w:bodyDiv w:val="1"/>
      <w:marLeft w:val="0"/>
      <w:marRight w:val="0"/>
      <w:marTop w:val="0"/>
      <w:marBottom w:val="0"/>
      <w:divBdr>
        <w:top w:val="none" w:sz="0" w:space="0" w:color="auto"/>
        <w:left w:val="none" w:sz="0" w:space="0" w:color="auto"/>
        <w:bottom w:val="none" w:sz="0" w:space="0" w:color="auto"/>
        <w:right w:val="none" w:sz="0" w:space="0" w:color="auto"/>
      </w:divBdr>
    </w:div>
    <w:div w:id="741803222">
      <w:bodyDiv w:val="1"/>
      <w:marLeft w:val="0"/>
      <w:marRight w:val="0"/>
      <w:marTop w:val="0"/>
      <w:marBottom w:val="0"/>
      <w:divBdr>
        <w:top w:val="none" w:sz="0" w:space="0" w:color="auto"/>
        <w:left w:val="none" w:sz="0" w:space="0" w:color="auto"/>
        <w:bottom w:val="none" w:sz="0" w:space="0" w:color="auto"/>
        <w:right w:val="none" w:sz="0" w:space="0" w:color="auto"/>
      </w:divBdr>
    </w:div>
    <w:div w:id="809595712">
      <w:bodyDiv w:val="1"/>
      <w:marLeft w:val="0"/>
      <w:marRight w:val="0"/>
      <w:marTop w:val="0"/>
      <w:marBottom w:val="0"/>
      <w:divBdr>
        <w:top w:val="none" w:sz="0" w:space="0" w:color="auto"/>
        <w:left w:val="none" w:sz="0" w:space="0" w:color="auto"/>
        <w:bottom w:val="none" w:sz="0" w:space="0" w:color="auto"/>
        <w:right w:val="none" w:sz="0" w:space="0" w:color="auto"/>
      </w:divBdr>
    </w:div>
    <w:div w:id="1188102377">
      <w:bodyDiv w:val="1"/>
      <w:marLeft w:val="0"/>
      <w:marRight w:val="0"/>
      <w:marTop w:val="0"/>
      <w:marBottom w:val="0"/>
      <w:divBdr>
        <w:top w:val="none" w:sz="0" w:space="0" w:color="auto"/>
        <w:left w:val="none" w:sz="0" w:space="0" w:color="auto"/>
        <w:bottom w:val="none" w:sz="0" w:space="0" w:color="auto"/>
        <w:right w:val="none" w:sz="0" w:space="0" w:color="auto"/>
      </w:divBdr>
    </w:div>
    <w:div w:id="1207374258">
      <w:bodyDiv w:val="1"/>
      <w:marLeft w:val="0"/>
      <w:marRight w:val="0"/>
      <w:marTop w:val="0"/>
      <w:marBottom w:val="0"/>
      <w:divBdr>
        <w:top w:val="none" w:sz="0" w:space="0" w:color="auto"/>
        <w:left w:val="none" w:sz="0" w:space="0" w:color="auto"/>
        <w:bottom w:val="none" w:sz="0" w:space="0" w:color="auto"/>
        <w:right w:val="none" w:sz="0" w:space="0" w:color="auto"/>
      </w:divBdr>
    </w:div>
    <w:div w:id="1598363830">
      <w:bodyDiv w:val="1"/>
      <w:marLeft w:val="0"/>
      <w:marRight w:val="0"/>
      <w:marTop w:val="0"/>
      <w:marBottom w:val="0"/>
      <w:divBdr>
        <w:top w:val="none" w:sz="0" w:space="0" w:color="auto"/>
        <w:left w:val="none" w:sz="0" w:space="0" w:color="auto"/>
        <w:bottom w:val="none" w:sz="0" w:space="0" w:color="auto"/>
        <w:right w:val="none" w:sz="0" w:space="0" w:color="auto"/>
      </w:divBdr>
    </w:div>
    <w:div w:id="1937592578">
      <w:bodyDiv w:val="1"/>
      <w:marLeft w:val="0"/>
      <w:marRight w:val="0"/>
      <w:marTop w:val="0"/>
      <w:marBottom w:val="0"/>
      <w:divBdr>
        <w:top w:val="none" w:sz="0" w:space="0" w:color="auto"/>
        <w:left w:val="none" w:sz="0" w:space="0" w:color="auto"/>
        <w:bottom w:val="none" w:sz="0" w:space="0" w:color="auto"/>
        <w:right w:val="none" w:sz="0" w:space="0" w:color="auto"/>
      </w:divBdr>
    </w:div>
    <w:div w:id="1954631792">
      <w:bodyDiv w:val="1"/>
      <w:marLeft w:val="0"/>
      <w:marRight w:val="0"/>
      <w:marTop w:val="0"/>
      <w:marBottom w:val="0"/>
      <w:divBdr>
        <w:top w:val="none" w:sz="0" w:space="0" w:color="auto"/>
        <w:left w:val="none" w:sz="0" w:space="0" w:color="auto"/>
        <w:bottom w:val="none" w:sz="0" w:space="0" w:color="auto"/>
        <w:right w:val="none" w:sz="0" w:space="0" w:color="auto"/>
      </w:divBdr>
    </w:div>
    <w:div w:id="21028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CF1C-18FC-44A2-9A11-0E54F0BA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Lisa Burns</cp:lastModifiedBy>
  <cp:revision>2</cp:revision>
  <dcterms:created xsi:type="dcterms:W3CDTF">2016-09-21T19:45:00Z</dcterms:created>
  <dcterms:modified xsi:type="dcterms:W3CDTF">2016-09-21T19:45:00Z</dcterms:modified>
</cp:coreProperties>
</file>