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1F" w:rsidRPr="00D61419" w:rsidRDefault="00A7547C" w:rsidP="00A7547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pperplateGothicStd-32AB"/>
          <w:color w:val="000000"/>
          <w:sz w:val="22"/>
          <w:szCs w:val="22"/>
        </w:rPr>
      </w:pPr>
      <w:r w:rsidRPr="00D61419">
        <w:rPr>
          <w:rFonts w:asciiTheme="majorHAnsi" w:hAnsiTheme="majorHAnsi" w:cs="CopperplateGothicStd-32AB"/>
          <w:b/>
          <w:color w:val="000000"/>
          <w:sz w:val="22"/>
          <w:szCs w:val="22"/>
        </w:rPr>
        <w:t>Theme Descriptors and Barrier Labels</w:t>
      </w:r>
      <w:r w:rsidR="00EB4B82">
        <w:rPr>
          <w:rFonts w:asciiTheme="majorHAnsi" w:hAnsiTheme="majorHAnsi" w:cs="CopperplateGothicStd-32AB"/>
          <w:b/>
          <w:color w:val="000000"/>
          <w:sz w:val="22"/>
          <w:szCs w:val="22"/>
        </w:rPr>
        <w:t xml:space="preserve"> (Alphabetical)</w:t>
      </w:r>
    </w:p>
    <w:p w:rsidR="0058321F" w:rsidRPr="00D61419" w:rsidRDefault="0058321F" w:rsidP="00A7547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pperplateGothicStd-32AB"/>
          <w:color w:val="000000"/>
          <w:sz w:val="22"/>
          <w:szCs w:val="22"/>
        </w:rPr>
      </w:pPr>
    </w:p>
    <w:tbl>
      <w:tblPr>
        <w:tblStyle w:val="LightShading"/>
        <w:tblW w:w="0" w:type="auto"/>
        <w:tblLook w:val="0480"/>
      </w:tblPr>
      <w:tblGrid>
        <w:gridCol w:w="1961"/>
        <w:gridCol w:w="6114"/>
        <w:gridCol w:w="6541"/>
      </w:tblGrid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Achiever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tireless, strong work ethic, leads by example, go-getter, hungry</w:t>
            </w:r>
          </w:p>
        </w:tc>
        <w:tc>
          <w:tcPr>
            <w:tcW w:w="0" w:type="auto"/>
          </w:tcPr>
          <w:p w:rsidR="0058321F" w:rsidRPr="00D61419" w:rsidRDefault="0058321F" w:rsidP="00D6141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unbalanced, brown-</w:t>
            </w:r>
            <w:proofErr w:type="spellStart"/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noser</w:t>
            </w:r>
            <w:proofErr w:type="spellEnd"/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 xml:space="preserve">, overcommitted, can’t say no, burning the candle at both ends, too </w:t>
            </w:r>
            <w:r w:rsidR="00D61419"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work oriented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Activator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self-starter, fire-starter, energy source, fearless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ready-fire-aim, loose cannon, speak before you think, in left field (because others haven’t caught up)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Adaptability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flexible, comfortable in times of change, easy to get along with, go with the flow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directionless, indecisive, sheep, inconclusive, whimsical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Analytical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well thought out, logical, deep, thorough, comfortable with numbers, figures, and charts, smart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rude, short, tough, never-satisfied with the answer, too many questions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Arranger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flexible, organizer, juggler, aligning and realigning tasks to find the most productive configuration possible, efficient, conductor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lack of structure, too flexible, don’t follow the existing rules or procedures, constantly changing priorities, lack of vision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Belief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passionate, steadfast, know where they stand, altruistic, family-oriented, ethical, responsible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 xml:space="preserve">stubborn, set in their ways, elitist, </w:t>
            </w:r>
            <w:proofErr w:type="spellStart"/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unaccepting</w:t>
            </w:r>
            <w:proofErr w:type="spellEnd"/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 xml:space="preserve"> of other ideas, opinionated, goody-two-shoes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Command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charisma, direct, driven, inspirational, easy to follow, clear, concise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bossy, know-it-all, domineering, rude, abrupt, short, strong-willed, inflexible, stubborn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Communication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storyteller, great presence, easy to talk to, energizer, entertaining, charismatic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blabbermouth, poor listener, self-absorbed, show-off, always needs attention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Competition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driven, motivated, number one, measurement-oriented, winner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sore loser, not a team player, puts down others, self-centered, confrontational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Connectedness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spiritual, “doesn’t sweat the small stuff”, strong faith, always looking at the big picture, helps others see purpose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passive, naïve, too idealistic, wishy-washy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Consistency</w:t>
            </w:r>
          </w:p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just, problem-solver, policy maker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 xml:space="preserve">“by the </w:t>
            </w:r>
            <w:r w:rsidRPr="00D61419">
              <w:rPr>
                <w:rFonts w:asciiTheme="majorHAnsi" w:hAnsiTheme="majorHAnsi" w:cs="MyriadPro-Regular"/>
                <w:color w:val="000000"/>
                <w:sz w:val="22"/>
                <w:szCs w:val="22"/>
              </w:rPr>
              <w:t>book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”, inflexible, unwilling to customize/individualize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Context</w:t>
            </w:r>
          </w:p>
        </w:tc>
        <w:tc>
          <w:tcPr>
            <w:tcW w:w="0" w:type="auto"/>
          </w:tcPr>
          <w:p w:rsidR="0058321F" w:rsidRPr="00D61419" w:rsidRDefault="0058321F" w:rsidP="0058321F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 xml:space="preserve">has a </w:t>
            </w:r>
            <w:r w:rsidRPr="00D61419">
              <w:rPr>
                <w:rFonts w:asciiTheme="majorHAnsi" w:hAnsiTheme="majorHAnsi" w:cs="MyriadPro-Regular"/>
                <w:color w:val="000000"/>
                <w:sz w:val="22"/>
                <w:szCs w:val="22"/>
              </w:rPr>
              <w:t xml:space="preserve">robust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 xml:space="preserve">historical frame of reference, learns lessons and can leverage knowledge from the past, knows how things came to be, 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slow to move and react to change, closed-minded, lives in the past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Deliberative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good judgment, identifies risk, makes solid decisions, can plan for the unexpected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standoffish, aloof, cautious, slow, introverted, afraid to act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Developer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>Balcony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: grows talent in others, teacher, coach, enjoys helping others succeed, invests in others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>Basement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: not an individual contributor, wastes time on low-potential people, spectator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high productivity and accuracy b/c of ability to structure, breaks down complex into steps, great planners, promotes efficiency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overbearing, rigid, mechanized, can’t handle change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Empathy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creates trust, brings healing, knows just what to say/do, customizes approach to others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“soft”, moody, over-involved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Focus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point person, disciplined, purposeful, laser-like precision, identifies important areas quickly, goal setter and goal getter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absorbed, tough to relax, intense, stressed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lastRenderedPageBreak/>
              <w:t>Futuristic</w:t>
            </w:r>
          </w:p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imaginative, creative, visionary, even prophetic, inspiring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dreamer, “Fantasy Island”, out in left field, lacks pragmatism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Harmony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negotiator, can see both sides of a situation, great at asking questions, able to arrive at consensus, great facilitator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weak, indecisive, non-confrontational, avoids conflict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Ideation</w:t>
            </w:r>
          </w:p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improves on the existing, learns quickly, agile mind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serendipitous, lacks follow-through, creates more work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proofErr w:type="spellStart"/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Includer</w:t>
            </w:r>
            <w:proofErr w:type="spellEnd"/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invites others in, caring, engages others, sensitive, takes up for others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indiscriminate, unable to decide, generous to a fault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Individualization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sees the uniqueness in all individuals, intuitively knows that “one size doesn’t fit all,” appreciates the differences in others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unable to synthesize when it comes to people, has difficulty placing group above individual, difficulty in making people decisions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Input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great resource, knowledgeable, excellent memory, mind for detail, collects interesting things, excellent conversationalist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knows a lot of worthless information, packrat, cluttered house-cluttered mind, boring conversationalist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Intellection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excellent thinker, enjoys musing, capable of deep and philosophical thought, able to work alone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a loner, slow to act or wastes time thinking too much, isolated, doesn’t work well with others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Learner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always learning, catches on quickly, interested in many things, finds life intriguing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a know it all, lacks focus on results, learns a lot – produces little, bookish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proofErr w:type="spellStart"/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Maximizer</w:t>
            </w:r>
            <w:proofErr w:type="spellEnd"/>
          </w:p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mastery, success, excellence, working with the best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perfectionist, picky, never good enough, always reworking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Positivity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enthusiastic, lighthearted, energetic, generous with praise, optimistic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insincere, naïve, superficial, Polly Anna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proofErr w:type="spellStart"/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Relator</w:t>
            </w:r>
            <w:proofErr w:type="spellEnd"/>
          </w:p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caring, trusting, a great friend, forgiving, generous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lives in a clique, crony, has an inner circle, plays favorites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Responsibility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committed, accountable, independent, trusted, conscientious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micro-manager, obsessive, can’t say “no”, take on more than you can chew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Restorative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problem solver, troubleshooter, finds improvements and solutions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focuses on weaknesses, punitive, negative, critical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Self-Assurance</w:t>
            </w:r>
          </w:p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self-confident, strong inner compass, risk-taker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arrogant, self-righteous, over confident, stubborn</w:t>
            </w:r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Significance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seeks outstanding performance, does things of importance, independent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recognition hungry, self-focused, needy</w:t>
            </w:r>
          </w:p>
        </w:tc>
      </w:tr>
      <w:tr w:rsidR="00D61419" w:rsidRPr="00D61419" w:rsidTr="00EE1394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Strategic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anticipates alternatives, intuitive, sees different paths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1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 xml:space="preserve">jumps to quick decisions, difficult to understand their thinking, </w:t>
            </w:r>
            <w:proofErr w:type="spellStart"/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closedminded</w:t>
            </w:r>
            <w:proofErr w:type="spellEnd"/>
          </w:p>
        </w:tc>
      </w:tr>
      <w:tr w:rsidR="00B73DC0" w:rsidRPr="00D61419" w:rsidTr="00EE1394">
        <w:tc>
          <w:tcPr>
            <w:cnfStyle w:val="001000000000"/>
            <w:tcW w:w="0" w:type="auto"/>
            <w:vAlign w:val="center"/>
          </w:tcPr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  <w:t>Woo</w:t>
            </w:r>
          </w:p>
          <w:p w:rsidR="0058321F" w:rsidRPr="00D61419" w:rsidRDefault="0058321F" w:rsidP="00EE139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LTStd-Bold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8321F" w:rsidRPr="00D61419" w:rsidRDefault="0058321F" w:rsidP="00F261D9">
            <w:pPr>
              <w:autoSpaceDE w:val="0"/>
              <w:autoSpaceDN w:val="0"/>
              <w:adjustRightInd w:val="0"/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Balcony: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outgoing, people-oriented, networker, rapport-builder</w:t>
            </w:r>
          </w:p>
        </w:tc>
        <w:tc>
          <w:tcPr>
            <w:tcW w:w="0" w:type="auto"/>
          </w:tcPr>
          <w:p w:rsidR="0058321F" w:rsidRPr="00D61419" w:rsidRDefault="0058321F" w:rsidP="00F261D9">
            <w:pPr>
              <w:cnfStyle w:val="000000000000"/>
              <w:rPr>
                <w:rFonts w:asciiTheme="majorHAnsi" w:hAnsiTheme="majorHAnsi" w:cs="TimesLTStd-Roman"/>
                <w:color w:val="000000"/>
                <w:sz w:val="22"/>
                <w:szCs w:val="22"/>
              </w:rPr>
            </w:pPr>
            <w:r w:rsidRPr="00D61419">
              <w:rPr>
                <w:rFonts w:asciiTheme="majorHAnsi" w:hAnsiTheme="majorHAnsi" w:cs="TimesLTStd-Bold"/>
                <w:b/>
                <w:bCs/>
                <w:color w:val="000000"/>
                <w:sz w:val="22"/>
                <w:szCs w:val="22"/>
              </w:rPr>
              <w:t xml:space="preserve">Basement: </w:t>
            </w:r>
            <w:r w:rsidRPr="00D61419">
              <w:rPr>
                <w:rFonts w:asciiTheme="majorHAnsi" w:hAnsiTheme="majorHAnsi" w:cs="TimesLTStd-Roman"/>
                <w:color w:val="000000"/>
                <w:sz w:val="22"/>
                <w:szCs w:val="22"/>
              </w:rPr>
              <w:t>fake, shallow, does not care about deep relationships</w:t>
            </w:r>
          </w:p>
        </w:tc>
      </w:tr>
    </w:tbl>
    <w:p w:rsidR="00A7547C" w:rsidRPr="00D61419" w:rsidRDefault="00A7547C" w:rsidP="0058321F">
      <w:pPr>
        <w:rPr>
          <w:rFonts w:asciiTheme="majorHAnsi" w:hAnsiTheme="majorHAnsi" w:cs="TimesLTStd-Roman"/>
          <w:color w:val="000000"/>
          <w:sz w:val="22"/>
          <w:szCs w:val="22"/>
        </w:rPr>
      </w:pPr>
    </w:p>
    <w:sectPr w:rsidR="00A7547C" w:rsidRPr="00D61419" w:rsidSect="00B73DC0">
      <w:footerReference w:type="default" r:id="rId6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BD" w:rsidRDefault="00247BBD" w:rsidP="0058321F">
      <w:pPr>
        <w:spacing w:after="0" w:line="240" w:lineRule="auto"/>
      </w:pPr>
      <w:r>
        <w:separator/>
      </w:r>
    </w:p>
  </w:endnote>
  <w:endnote w:type="continuationSeparator" w:id="0">
    <w:p w:rsidR="00247BBD" w:rsidRDefault="00247BBD" w:rsidP="0058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GothicStd-32A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280594"/>
      <w:docPartObj>
        <w:docPartGallery w:val="Page Numbers (Bottom of Page)"/>
        <w:docPartUnique/>
      </w:docPartObj>
    </w:sdtPr>
    <w:sdtContent>
      <w:p w:rsidR="0058321F" w:rsidRDefault="00845695">
        <w:pPr>
          <w:pStyle w:val="Footer"/>
          <w:jc w:val="center"/>
        </w:pPr>
        <w:fldSimple w:instr=" PAGE   \* MERGEFORMAT ">
          <w:r w:rsidR="00EB4B82">
            <w:rPr>
              <w:noProof/>
            </w:rPr>
            <w:t>1</w:t>
          </w:r>
        </w:fldSimple>
      </w:p>
    </w:sdtContent>
  </w:sdt>
  <w:p w:rsidR="0058321F" w:rsidRDefault="005832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BD" w:rsidRDefault="00247BBD" w:rsidP="0058321F">
      <w:pPr>
        <w:spacing w:after="0" w:line="240" w:lineRule="auto"/>
      </w:pPr>
      <w:r>
        <w:separator/>
      </w:r>
    </w:p>
  </w:footnote>
  <w:footnote w:type="continuationSeparator" w:id="0">
    <w:p w:rsidR="00247BBD" w:rsidRDefault="00247BBD" w:rsidP="00583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47C"/>
    <w:rsid w:val="001323B4"/>
    <w:rsid w:val="00247BBD"/>
    <w:rsid w:val="0058321F"/>
    <w:rsid w:val="00845695"/>
    <w:rsid w:val="009A191C"/>
    <w:rsid w:val="009E3E16"/>
    <w:rsid w:val="00A7547C"/>
    <w:rsid w:val="00B3596F"/>
    <w:rsid w:val="00B73DC0"/>
    <w:rsid w:val="00C57AA9"/>
    <w:rsid w:val="00D61419"/>
    <w:rsid w:val="00D85B8B"/>
    <w:rsid w:val="00EB4B82"/>
    <w:rsid w:val="00EE1394"/>
    <w:rsid w:val="00EF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32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8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1F"/>
  </w:style>
  <w:style w:type="paragraph" w:styleId="Footer">
    <w:name w:val="footer"/>
    <w:basedOn w:val="Normal"/>
    <w:link w:val="FooterChar"/>
    <w:uiPriority w:val="99"/>
    <w:unhideWhenUsed/>
    <w:rsid w:val="00583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Academiccomputing</dc:creator>
  <cp:keywords/>
  <dc:description/>
  <cp:lastModifiedBy>Longwood University</cp:lastModifiedBy>
  <cp:revision>5</cp:revision>
  <dcterms:created xsi:type="dcterms:W3CDTF">2012-02-20T21:25:00Z</dcterms:created>
  <dcterms:modified xsi:type="dcterms:W3CDTF">2012-08-13T14:06:00Z</dcterms:modified>
</cp:coreProperties>
</file>